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45" w:rsidRDefault="00100145" w:rsidP="00100145">
      <w:pPr>
        <w:pStyle w:val="a3"/>
        <w:shd w:val="clear" w:color="auto" w:fill="FFFFFF"/>
        <w:spacing w:before="120" w:beforeAutospacing="0" w:after="120" w:afterAutospacing="0"/>
        <w:jc w:val="center"/>
        <w:rPr>
          <w:rFonts w:ascii="Arial" w:hAnsi="Arial" w:cs="Arial"/>
          <w:color w:val="2C2C2C"/>
          <w:sz w:val="22"/>
          <w:szCs w:val="22"/>
        </w:rPr>
      </w:pPr>
    </w:p>
    <w:p w:rsidR="00100145" w:rsidRDefault="00100145" w:rsidP="00100145">
      <w:pPr>
        <w:pStyle w:val="a3"/>
        <w:shd w:val="clear" w:color="auto" w:fill="FFFFFF"/>
        <w:spacing w:before="120" w:beforeAutospacing="0" w:after="120" w:afterAutospacing="0"/>
        <w:jc w:val="center"/>
        <w:rPr>
          <w:rFonts w:ascii="Arial" w:hAnsi="Arial" w:cs="Arial"/>
          <w:color w:val="2C2C2C"/>
          <w:sz w:val="22"/>
          <w:szCs w:val="22"/>
        </w:rPr>
      </w:pPr>
      <w:r>
        <w:rPr>
          <w:rFonts w:ascii="Arial" w:hAnsi="Arial" w:cs="Arial"/>
          <w:color w:val="2C2C2C"/>
          <w:sz w:val="22"/>
          <w:szCs w:val="22"/>
        </w:rPr>
        <w:t>ПРАВИТЕЛЬСТВО РОССИЙСКОЙ ФЕДЕРАЦИИ</w:t>
      </w:r>
      <w:r>
        <w:rPr>
          <w:rFonts w:ascii="Arial" w:hAnsi="Arial" w:cs="Arial"/>
          <w:color w:val="2C2C2C"/>
          <w:sz w:val="22"/>
          <w:szCs w:val="22"/>
        </w:rPr>
        <w:br/>
      </w:r>
      <w:r>
        <w:rPr>
          <w:rFonts w:ascii="Arial" w:hAnsi="Arial" w:cs="Arial"/>
          <w:color w:val="2C2C2C"/>
          <w:sz w:val="22"/>
          <w:szCs w:val="22"/>
        </w:rPr>
        <w:br/>
        <w:t>ПОСТАНОВЛЕНИЕ</w:t>
      </w:r>
      <w:r>
        <w:rPr>
          <w:rFonts w:ascii="Arial" w:hAnsi="Arial" w:cs="Arial"/>
          <w:color w:val="2C2C2C"/>
          <w:sz w:val="22"/>
          <w:szCs w:val="22"/>
        </w:rPr>
        <w:br/>
        <w:t>от 18 апреля 2012 г. N 343</w:t>
      </w:r>
      <w:r>
        <w:rPr>
          <w:rFonts w:ascii="Arial" w:hAnsi="Arial" w:cs="Arial"/>
          <w:color w:val="2C2C2C"/>
          <w:sz w:val="22"/>
          <w:szCs w:val="22"/>
        </w:rPr>
        <w:br/>
      </w:r>
      <w:r>
        <w:rPr>
          <w:rFonts w:ascii="Arial" w:hAnsi="Arial" w:cs="Arial"/>
          <w:color w:val="2C2C2C"/>
          <w:sz w:val="22"/>
          <w:szCs w:val="22"/>
        </w:rPr>
        <w:br/>
        <w:t>ОБ УТВЕРЖДЕНИИ ПРАВИЛ</w:t>
      </w:r>
      <w:r>
        <w:rPr>
          <w:rFonts w:ascii="Arial" w:hAnsi="Arial" w:cs="Arial"/>
          <w:color w:val="2C2C2C"/>
          <w:sz w:val="22"/>
          <w:szCs w:val="22"/>
        </w:rPr>
        <w:br/>
        <w:t>РАЗМЕЩЕНИЯ В СЕТИ ИНТЕРНЕТ И ОБНОВЛЕНИЯ ИНФОРМАЦИИ</w:t>
      </w:r>
      <w:r>
        <w:rPr>
          <w:rFonts w:ascii="Arial" w:hAnsi="Arial" w:cs="Arial"/>
          <w:color w:val="2C2C2C"/>
          <w:sz w:val="22"/>
          <w:szCs w:val="22"/>
        </w:rPr>
        <w:br/>
        <w:t>ОБ ОБРАЗОВАТЕЛЬНОМ УЧРЕЖДЕНИИ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В соответствии со статьей 32 Закона Российской Федерации "Об образовании" Правительство Российской Федерации постановляет:</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Утвердить прилагаемые Правила размещения в сети Интернет и обновления информации об образовательном учреждении.</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Председатель Правительства</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Российской Федерации</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В.ПУТИН</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Утверждены</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постановлением Правительства</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Российской Федерации</w:t>
      </w:r>
    </w:p>
    <w:p w:rsidR="00100145" w:rsidRDefault="00100145" w:rsidP="00100145">
      <w:pPr>
        <w:pStyle w:val="a3"/>
        <w:shd w:val="clear" w:color="auto" w:fill="FFFFFF"/>
        <w:spacing w:before="120" w:beforeAutospacing="0" w:after="120" w:afterAutospacing="0"/>
        <w:jc w:val="right"/>
        <w:rPr>
          <w:rFonts w:ascii="Arial" w:hAnsi="Arial" w:cs="Arial"/>
          <w:color w:val="2C2C2C"/>
          <w:sz w:val="22"/>
          <w:szCs w:val="22"/>
        </w:rPr>
      </w:pPr>
      <w:r>
        <w:rPr>
          <w:rFonts w:ascii="Arial" w:hAnsi="Arial" w:cs="Arial"/>
          <w:color w:val="2C2C2C"/>
          <w:sz w:val="22"/>
          <w:szCs w:val="22"/>
        </w:rPr>
        <w:t>от 18 апреля 2012 г. N 343</w:t>
      </w:r>
    </w:p>
    <w:p w:rsidR="00100145" w:rsidRDefault="00100145" w:rsidP="00100145">
      <w:pPr>
        <w:pStyle w:val="a3"/>
        <w:shd w:val="clear" w:color="auto" w:fill="FFFFFF"/>
        <w:spacing w:before="120" w:beforeAutospacing="0" w:after="120" w:afterAutospacing="0"/>
        <w:jc w:val="center"/>
        <w:rPr>
          <w:rFonts w:ascii="Arial" w:hAnsi="Arial" w:cs="Arial"/>
          <w:color w:val="2C2C2C"/>
          <w:sz w:val="22"/>
          <w:szCs w:val="22"/>
        </w:rPr>
      </w:pPr>
      <w:r>
        <w:rPr>
          <w:rFonts w:ascii="Arial" w:hAnsi="Arial" w:cs="Arial"/>
          <w:color w:val="2C2C2C"/>
          <w:sz w:val="22"/>
          <w:szCs w:val="22"/>
        </w:rPr>
        <w:t>ПРАВИЛА</w:t>
      </w:r>
      <w:r>
        <w:rPr>
          <w:rFonts w:ascii="Arial" w:hAnsi="Arial" w:cs="Arial"/>
          <w:color w:val="2C2C2C"/>
          <w:sz w:val="22"/>
          <w:szCs w:val="22"/>
        </w:rPr>
        <w:br/>
        <w:t>РАЗМЕЩЕНИЯ В СЕТИ ИНТЕРНЕТ И ОБНОВЛЕНИЯ ИНФОРМАЦИИ</w:t>
      </w:r>
      <w:r>
        <w:rPr>
          <w:rFonts w:ascii="Arial" w:hAnsi="Arial" w:cs="Arial"/>
          <w:color w:val="2C2C2C"/>
          <w:sz w:val="22"/>
          <w:szCs w:val="22"/>
        </w:rPr>
        <w:br/>
        <w:t>ОБ ОБРАЗОВАТЕЛЬНОМ УЧРЕЖДЕНИИ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а) сведения: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дате создания образовательного учреждения (государственной регистрации образовательного учреждения);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структуре образовательного учреждения, в том числе:</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lastRenderedPageBreak/>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 поступлении и расходовании финансовых и материальных средств по итогам финансового года;</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в) отчет о результатах самообследования деятельности образовательного учреждения;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г) копии: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документа, подтверждающего наличие лицензии на осуществление образовательной деятельности (с приложениями);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свидетельства о государственной аккредитации образовательного учреждения (с приложениями);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lastRenderedPageBreak/>
        <w:t>утвержденного в установленном порядке плана финансово-хозяйственной деятельности или бюджетной сметы образовательного учреждения;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д) сведения, указанные в пункте 3(2) статьи 32 Федерального закона "О некоммерческих организациях".</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официальный сайт Министерства образования и науки Российской Федерации - http://www.mon.gov.ru;</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федеральный портал "Российское образование" - http://www.edu.ru;</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информационная система "Единое окно доступа к образовательным ресурсам" - http://window.edu.ru;</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единая коллекция цифровых образовательных ресурсов - http://school-collection.edu.ru;</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федеральный центр информационно-образовательных ресурсов - http://fcior.edu.ru.</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4. 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в) возможность копирования информации на резервный носитель, обеспечивающий ее восстановление.</w:t>
      </w:r>
    </w:p>
    <w:p w:rsidR="00100145" w:rsidRDefault="00100145" w:rsidP="00100145">
      <w:pPr>
        <w:pStyle w:val="a3"/>
        <w:shd w:val="clear" w:color="auto" w:fill="FFFFFF"/>
        <w:spacing w:before="120" w:beforeAutospacing="0" w:after="120" w:afterAutospacing="0"/>
        <w:rPr>
          <w:rFonts w:ascii="Arial" w:hAnsi="Arial" w:cs="Arial"/>
          <w:color w:val="2C2C2C"/>
          <w:sz w:val="22"/>
          <w:szCs w:val="22"/>
        </w:rPr>
      </w:pPr>
      <w:r>
        <w:rPr>
          <w:rFonts w:ascii="Arial" w:hAnsi="Arial" w:cs="Arial"/>
          <w:color w:val="2C2C2C"/>
          <w:sz w:val="22"/>
          <w:szCs w:val="22"/>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E91673" w:rsidRDefault="00E91673"/>
    <w:sectPr w:rsidR="00E91673" w:rsidSect="00E9167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C8" w:rsidRDefault="000C19C8" w:rsidP="00100145">
      <w:pPr>
        <w:spacing w:after="0" w:line="240" w:lineRule="auto"/>
      </w:pPr>
      <w:r>
        <w:separator/>
      </w:r>
    </w:p>
  </w:endnote>
  <w:endnote w:type="continuationSeparator" w:id="1">
    <w:p w:rsidR="000C19C8" w:rsidRDefault="000C19C8" w:rsidP="00100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C8" w:rsidRDefault="000C19C8" w:rsidP="00100145">
      <w:pPr>
        <w:spacing w:after="0" w:line="240" w:lineRule="auto"/>
      </w:pPr>
      <w:r>
        <w:separator/>
      </w:r>
    </w:p>
  </w:footnote>
  <w:footnote w:type="continuationSeparator" w:id="1">
    <w:p w:rsidR="000C19C8" w:rsidRDefault="000C19C8" w:rsidP="00100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45" w:rsidRDefault="00100145" w:rsidP="00100145">
    <w:pPr>
      <w:pStyle w:val="a4"/>
      <w:jc w:val="right"/>
    </w:pPr>
    <w:hyperlink r:id="rId1" w:history="1">
      <w:r>
        <w:rPr>
          <w:rStyle w:val="aa"/>
        </w:rPr>
        <w:t>http://www.kadis.ru/texts/index.phtml?id=62899</w:t>
      </w:r>
    </w:hyperlink>
  </w:p>
  <w:p w:rsidR="00100145" w:rsidRDefault="001001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100145"/>
    <w:rsid w:val="000C19C8"/>
    <w:rsid w:val="00100145"/>
    <w:rsid w:val="00E9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001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0145"/>
  </w:style>
  <w:style w:type="paragraph" w:styleId="a6">
    <w:name w:val="footer"/>
    <w:basedOn w:val="a"/>
    <w:link w:val="a7"/>
    <w:uiPriority w:val="99"/>
    <w:semiHidden/>
    <w:unhideWhenUsed/>
    <w:rsid w:val="001001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0145"/>
  </w:style>
  <w:style w:type="paragraph" w:styleId="a8">
    <w:name w:val="Balloon Text"/>
    <w:basedOn w:val="a"/>
    <w:link w:val="a9"/>
    <w:uiPriority w:val="99"/>
    <w:semiHidden/>
    <w:unhideWhenUsed/>
    <w:rsid w:val="001001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0145"/>
    <w:rPr>
      <w:rFonts w:ascii="Tahoma" w:hAnsi="Tahoma" w:cs="Tahoma"/>
      <w:sz w:val="16"/>
      <w:szCs w:val="16"/>
    </w:rPr>
  </w:style>
  <w:style w:type="character" w:styleId="aa">
    <w:name w:val="Hyperlink"/>
    <w:basedOn w:val="a0"/>
    <w:uiPriority w:val="99"/>
    <w:semiHidden/>
    <w:unhideWhenUsed/>
    <w:rsid w:val="00100145"/>
    <w:rPr>
      <w:color w:val="0000FF"/>
      <w:u w:val="single"/>
    </w:rPr>
  </w:style>
</w:styles>
</file>

<file path=word/webSettings.xml><?xml version="1.0" encoding="utf-8"?>
<w:webSettings xmlns:r="http://schemas.openxmlformats.org/officeDocument/2006/relationships" xmlns:w="http://schemas.openxmlformats.org/wordprocessingml/2006/main">
  <w:divs>
    <w:div w:id="2264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kadis.ru/texts/index.phtml?id=62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Company>Гимназия №3</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1</cp:revision>
  <dcterms:created xsi:type="dcterms:W3CDTF">2012-06-09T04:14:00Z</dcterms:created>
  <dcterms:modified xsi:type="dcterms:W3CDTF">2012-06-09T04:15:00Z</dcterms:modified>
</cp:coreProperties>
</file>